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14:paraId="0CF958C8" w14:textId="77777777" w:rsidTr="00B8028E">
        <w:trPr>
          <w:trHeight w:val="642"/>
        </w:trPr>
        <w:tc>
          <w:tcPr>
            <w:tcW w:w="2496" w:type="dxa"/>
            <w:vMerge w:val="restart"/>
          </w:tcPr>
          <w:p w14:paraId="59DC7370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4" w:type="dxa"/>
            <w:gridSpan w:val="2"/>
          </w:tcPr>
          <w:p w14:paraId="79457B82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79A012AC" w14:textId="78E9D2A4" w:rsidR="009A492E" w:rsidRPr="00271B0B" w:rsidRDefault="0041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F4340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11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Pr="0041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8C6" w:rsidRPr="00D258C6">
              <w:rPr>
                <w:rFonts w:ascii="Times New Roman" w:hAnsi="Times New Roman" w:cs="Times New Roman"/>
                <w:sz w:val="28"/>
                <w:szCs w:val="28"/>
              </w:rPr>
              <w:t>87490</w:t>
            </w:r>
            <w:bookmarkStart w:id="0" w:name="_GoBack"/>
            <w:bookmarkEnd w:id="0"/>
          </w:p>
        </w:tc>
      </w:tr>
      <w:tr w:rsidR="009A492E" w:rsidRPr="0050301B" w14:paraId="447D2A71" w14:textId="77777777" w:rsidTr="00B8028E">
        <w:trPr>
          <w:trHeight w:val="660"/>
        </w:trPr>
        <w:tc>
          <w:tcPr>
            <w:tcW w:w="2496" w:type="dxa"/>
            <w:vMerge/>
          </w:tcPr>
          <w:p w14:paraId="54CFB3B7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3F2E6320" w14:textId="77777777"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719D8ED3" w14:textId="1C523C33" w:rsidR="009A492E" w:rsidRPr="00965AD3" w:rsidRDefault="00965A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Земле, математическое моделирование</w:t>
            </w:r>
          </w:p>
        </w:tc>
      </w:tr>
      <w:tr w:rsidR="009A492E" w:rsidRPr="0050301B" w14:paraId="102D8457" w14:textId="77777777" w:rsidTr="004D1CF9">
        <w:trPr>
          <w:trHeight w:val="1408"/>
        </w:trPr>
        <w:tc>
          <w:tcPr>
            <w:tcW w:w="2496" w:type="dxa"/>
            <w:vMerge w:val="restart"/>
          </w:tcPr>
          <w:p w14:paraId="10D1F936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14:paraId="62523D05" w14:textId="77777777" w:rsidR="009A492E" w:rsidRPr="00A46874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3C81CC2A" w14:textId="52BBABE2" w:rsidR="00873E58" w:rsidRPr="00A46874" w:rsidRDefault="00AA59CA" w:rsidP="00AA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4">
              <w:rPr>
                <w:rFonts w:ascii="Times New Roman" w:hAnsi="Times New Roman" w:cs="Times New Roman"/>
                <w:sz w:val="28"/>
                <w:szCs w:val="28"/>
              </w:rPr>
              <w:t>Моделирование турбулентных процессов в атмосферном пограничного слое</w:t>
            </w:r>
            <w:r w:rsidR="004119A8" w:rsidRPr="00A4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823435" w14:textId="77777777" w:rsidR="009A492E" w:rsidRPr="00A46874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29F3F0D0" w14:textId="76744CB6" w:rsidR="004119A8" w:rsidRPr="00A46874" w:rsidRDefault="00AA59CA" w:rsidP="0041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параметризации </w:t>
            </w:r>
            <w:r w:rsidR="00E42FC1" w:rsidRPr="00A46874">
              <w:rPr>
                <w:rFonts w:ascii="Times New Roman" w:hAnsi="Times New Roman" w:cs="Times New Roman"/>
                <w:sz w:val="28"/>
                <w:szCs w:val="28"/>
              </w:rPr>
              <w:t xml:space="preserve">для расчета </w:t>
            </w:r>
            <w:r w:rsidRPr="00A46874">
              <w:rPr>
                <w:rFonts w:ascii="Times New Roman" w:hAnsi="Times New Roman" w:cs="Times New Roman"/>
                <w:sz w:val="28"/>
                <w:szCs w:val="28"/>
              </w:rPr>
              <w:t xml:space="preserve">турбулентных </w:t>
            </w:r>
            <w:r w:rsidR="00E42FC1" w:rsidRPr="00A46874">
              <w:rPr>
                <w:rFonts w:ascii="Times New Roman" w:hAnsi="Times New Roman" w:cs="Times New Roman"/>
                <w:sz w:val="28"/>
                <w:szCs w:val="28"/>
              </w:rPr>
              <w:t xml:space="preserve">течений </w:t>
            </w:r>
            <w:r w:rsidRPr="00A46874">
              <w:rPr>
                <w:rFonts w:ascii="Times New Roman" w:hAnsi="Times New Roman" w:cs="Times New Roman"/>
                <w:sz w:val="28"/>
                <w:szCs w:val="28"/>
              </w:rPr>
              <w:t>в атмосферном пограничном слое в рамках усредненных по Рейнольсу уравнений (</w:t>
            </w:r>
            <w:r w:rsidRPr="00A46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RANS</w:t>
            </w:r>
            <w:r w:rsidRPr="00A46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19A8" w:rsidRPr="00A4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6A1A0E" w14:textId="77777777" w:rsidR="004119A8" w:rsidRPr="004119A8" w:rsidRDefault="004119A8" w:rsidP="0041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06BCFA5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14:paraId="4309A151" w14:textId="7C47CAEB"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637E78FE" w14:textId="0D3C043F"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>х цитирования: Web of Science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Scopus (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), РИНЦ (3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Google Scholar (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5F4820B" w14:textId="77777777"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14:paraId="24678CED" w14:textId="77777777" w:rsidTr="00B8028E">
        <w:trPr>
          <w:trHeight w:val="3254"/>
        </w:trPr>
        <w:tc>
          <w:tcPr>
            <w:tcW w:w="2496" w:type="dxa"/>
            <w:vMerge/>
          </w:tcPr>
          <w:p w14:paraId="3D3AB4C1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10351DF8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60CB5C01" w14:textId="3E7CD6D4"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степень кандидата физико-математических наук 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и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высокорейтинговых 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749572F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14:paraId="7A764B87" w14:textId="77777777" w:rsidTr="008E0E87">
        <w:trPr>
          <w:trHeight w:val="3538"/>
        </w:trPr>
        <w:tc>
          <w:tcPr>
            <w:tcW w:w="2496" w:type="dxa"/>
          </w:tcPr>
          <w:p w14:paraId="33961FDD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14:paraId="21512AD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41E6485C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3A72D6B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62A46739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5818E4C0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4E0C7AE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4FD4ECD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368F52B8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3365296C" w14:textId="77777777"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4AF2E023" w14:textId="3CA8A912" w:rsidR="00B52415" w:rsidRPr="0050301B" w:rsidRDefault="00A4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4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gramStart"/>
            <w:r w:rsidRPr="00A46874">
              <w:rPr>
                <w:rFonts w:ascii="Times New Roman" w:hAnsi="Times New Roman" w:cs="Times New Roman"/>
                <w:sz w:val="28"/>
                <w:szCs w:val="28"/>
              </w:rPr>
              <w:t xml:space="preserve">060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28D78A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68599120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F217442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175D693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0B5B3F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45C71B5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0271EE45" w14:textId="30CAF250" w:rsidR="00B52415" w:rsidRPr="0050301B" w:rsidRDefault="00F4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67CE8FFA" w14:textId="77777777"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14:paraId="273C657E" w14:textId="77777777" w:rsidR="003E5456" w:rsidRPr="00AB1473" w:rsidRDefault="00D258C6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15F11"/>
    <w:rsid w:val="000320EA"/>
    <w:rsid w:val="00060DE6"/>
    <w:rsid w:val="00075176"/>
    <w:rsid w:val="00106A34"/>
    <w:rsid w:val="0015148E"/>
    <w:rsid w:val="001F6ECE"/>
    <w:rsid w:val="00270630"/>
    <w:rsid w:val="00271B0B"/>
    <w:rsid w:val="00333E45"/>
    <w:rsid w:val="00390CA7"/>
    <w:rsid w:val="003E60BA"/>
    <w:rsid w:val="004119A8"/>
    <w:rsid w:val="004636F3"/>
    <w:rsid w:val="00464707"/>
    <w:rsid w:val="004B24BF"/>
    <w:rsid w:val="004D1CF9"/>
    <w:rsid w:val="0050301B"/>
    <w:rsid w:val="00541C0E"/>
    <w:rsid w:val="00581616"/>
    <w:rsid w:val="00594483"/>
    <w:rsid w:val="00625E57"/>
    <w:rsid w:val="00650686"/>
    <w:rsid w:val="0067097F"/>
    <w:rsid w:val="00672B7E"/>
    <w:rsid w:val="0068407C"/>
    <w:rsid w:val="0072704A"/>
    <w:rsid w:val="00791D93"/>
    <w:rsid w:val="007D1E2A"/>
    <w:rsid w:val="007E2BF9"/>
    <w:rsid w:val="00857677"/>
    <w:rsid w:val="00865786"/>
    <w:rsid w:val="00873E58"/>
    <w:rsid w:val="00876BE1"/>
    <w:rsid w:val="0088517B"/>
    <w:rsid w:val="008E0E87"/>
    <w:rsid w:val="009038E6"/>
    <w:rsid w:val="00965AD3"/>
    <w:rsid w:val="00992A43"/>
    <w:rsid w:val="009A492E"/>
    <w:rsid w:val="009B5BE9"/>
    <w:rsid w:val="009D3752"/>
    <w:rsid w:val="00A46874"/>
    <w:rsid w:val="00A85970"/>
    <w:rsid w:val="00AA59CA"/>
    <w:rsid w:val="00AB1473"/>
    <w:rsid w:val="00AC56EE"/>
    <w:rsid w:val="00AF3294"/>
    <w:rsid w:val="00B52415"/>
    <w:rsid w:val="00B8028E"/>
    <w:rsid w:val="00B946EB"/>
    <w:rsid w:val="00B96B5F"/>
    <w:rsid w:val="00BC2A53"/>
    <w:rsid w:val="00BE5F92"/>
    <w:rsid w:val="00CB4F37"/>
    <w:rsid w:val="00CD3FA7"/>
    <w:rsid w:val="00CF2141"/>
    <w:rsid w:val="00D258C6"/>
    <w:rsid w:val="00D906F4"/>
    <w:rsid w:val="00DA797D"/>
    <w:rsid w:val="00DC04BA"/>
    <w:rsid w:val="00DD7E62"/>
    <w:rsid w:val="00DE25A4"/>
    <w:rsid w:val="00DF2A13"/>
    <w:rsid w:val="00E36A23"/>
    <w:rsid w:val="00E42FC1"/>
    <w:rsid w:val="00EB3CBF"/>
    <w:rsid w:val="00F11464"/>
    <w:rsid w:val="00F43404"/>
    <w:rsid w:val="00F7092B"/>
    <w:rsid w:val="00F7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75D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6</cp:revision>
  <cp:lastPrinted>2017-07-11T11:33:00Z</cp:lastPrinted>
  <dcterms:created xsi:type="dcterms:W3CDTF">2021-12-13T14:20:00Z</dcterms:created>
  <dcterms:modified xsi:type="dcterms:W3CDTF">2021-12-14T09:19:00Z</dcterms:modified>
</cp:coreProperties>
</file>