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2496"/>
        <w:gridCol w:w="3878"/>
        <w:gridCol w:w="3356"/>
      </w:tblGrid>
      <w:tr w:rsidR="009A492E" w:rsidRPr="0050301B" w14:paraId="0CF958C8" w14:textId="77777777" w:rsidTr="00B8028E">
        <w:trPr>
          <w:trHeight w:val="642"/>
        </w:trPr>
        <w:tc>
          <w:tcPr>
            <w:tcW w:w="2496" w:type="dxa"/>
            <w:vMerge w:val="restart"/>
          </w:tcPr>
          <w:p w14:paraId="59DC7370" w14:textId="77777777"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</w:t>
            </w:r>
            <w:proofErr w:type="spellStart"/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пециализация</w:t>
            </w:r>
            <w:proofErr w:type="spellEnd"/>
          </w:p>
        </w:tc>
        <w:tc>
          <w:tcPr>
            <w:tcW w:w="7234" w:type="dxa"/>
            <w:gridSpan w:val="2"/>
          </w:tcPr>
          <w:p w14:paraId="79457B82" w14:textId="77777777"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14:paraId="79A012AC" w14:textId="612A77B3" w:rsidR="009A492E" w:rsidRPr="00271B0B" w:rsidRDefault="00411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A492E" w:rsidRPr="0050301B">
              <w:rPr>
                <w:rFonts w:ascii="Times New Roman" w:hAnsi="Times New Roman" w:cs="Times New Roman"/>
                <w:sz w:val="28"/>
                <w:szCs w:val="28"/>
              </w:rPr>
              <w:t>аучный сотрудник</w:t>
            </w:r>
            <w:r w:rsidR="00271B0B" w:rsidRPr="00271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62" w:rsidRPr="00F4340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119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</w:t>
            </w:r>
            <w:r w:rsidRPr="00411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630" w:rsidRPr="00270630">
              <w:rPr>
                <w:rFonts w:ascii="Times New Roman" w:hAnsi="Times New Roman" w:cs="Times New Roman"/>
                <w:sz w:val="28"/>
                <w:szCs w:val="28"/>
              </w:rPr>
              <w:t>69130</w:t>
            </w:r>
            <w:bookmarkStart w:id="0" w:name="_GoBack"/>
            <w:bookmarkEnd w:id="0"/>
          </w:p>
        </w:tc>
      </w:tr>
      <w:tr w:rsidR="009A492E" w:rsidRPr="0050301B" w14:paraId="447D2A71" w14:textId="77777777" w:rsidTr="00B8028E">
        <w:trPr>
          <w:trHeight w:val="660"/>
        </w:trPr>
        <w:tc>
          <w:tcPr>
            <w:tcW w:w="2496" w:type="dxa"/>
            <w:vMerge/>
          </w:tcPr>
          <w:p w14:paraId="54CFB3B7" w14:textId="77777777" w:rsidR="009A492E" w:rsidRPr="0050301B" w:rsidRDefault="009A4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  <w:gridSpan w:val="2"/>
          </w:tcPr>
          <w:p w14:paraId="3F2E6320" w14:textId="77777777" w:rsidR="009A492E" w:rsidRPr="0050301B" w:rsidRDefault="00464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Отрасль науки;</w:t>
            </w:r>
            <w:r w:rsidR="009A492E"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специальность</w:t>
            </w:r>
          </w:p>
          <w:p w14:paraId="719D8ED3" w14:textId="77777777" w:rsidR="009A492E" w:rsidRPr="0050301B" w:rsidRDefault="0067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r w:rsidR="00F7092B" w:rsidRPr="00F43404">
              <w:rPr>
                <w:rFonts w:ascii="Times New Roman" w:hAnsi="Times New Roman" w:cs="Times New Roman"/>
                <w:sz w:val="28"/>
                <w:szCs w:val="28"/>
              </w:rPr>
              <w:t>вычислительная математика.</w:t>
            </w:r>
          </w:p>
        </w:tc>
      </w:tr>
      <w:tr w:rsidR="009A492E" w:rsidRPr="0050301B" w14:paraId="102D8457" w14:textId="77777777" w:rsidTr="004D1CF9">
        <w:trPr>
          <w:trHeight w:val="1408"/>
        </w:trPr>
        <w:tc>
          <w:tcPr>
            <w:tcW w:w="2496" w:type="dxa"/>
            <w:vMerge w:val="restart"/>
          </w:tcPr>
          <w:p w14:paraId="10D1F936" w14:textId="77777777"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Задачи и критерии</w:t>
            </w:r>
          </w:p>
        </w:tc>
        <w:tc>
          <w:tcPr>
            <w:tcW w:w="7234" w:type="dxa"/>
            <w:gridSpan w:val="2"/>
          </w:tcPr>
          <w:p w14:paraId="62523D05" w14:textId="77777777" w:rsidR="009A492E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исследований</w:t>
            </w:r>
          </w:p>
          <w:p w14:paraId="3C81CC2A" w14:textId="078014A0" w:rsidR="00873E58" w:rsidRPr="0050301B" w:rsidRDefault="004119A8" w:rsidP="0087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9A8">
              <w:rPr>
                <w:rFonts w:ascii="Times New Roman" w:hAnsi="Times New Roman" w:cs="Times New Roman"/>
                <w:sz w:val="28"/>
                <w:szCs w:val="28"/>
              </w:rPr>
              <w:t>Разработка телекоммуникационных алгоритмов с использованием нелинейных волн.</w:t>
            </w:r>
          </w:p>
          <w:p w14:paraId="5A823435" w14:textId="77777777" w:rsidR="009A492E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14:paraId="29F3F0D0" w14:textId="77777777" w:rsidR="004119A8" w:rsidRPr="004119A8" w:rsidRDefault="004119A8" w:rsidP="00411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9A8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устойчивости </w:t>
            </w:r>
            <w:proofErr w:type="spellStart"/>
            <w:r w:rsidRPr="004119A8">
              <w:rPr>
                <w:rFonts w:ascii="Times New Roman" w:hAnsi="Times New Roman" w:cs="Times New Roman"/>
                <w:sz w:val="28"/>
                <w:szCs w:val="28"/>
              </w:rPr>
              <w:t>многосолитонных</w:t>
            </w:r>
            <w:proofErr w:type="spellEnd"/>
            <w:r w:rsidRPr="004119A8">
              <w:rPr>
                <w:rFonts w:ascii="Times New Roman" w:hAnsi="Times New Roman" w:cs="Times New Roman"/>
                <w:sz w:val="28"/>
                <w:szCs w:val="28"/>
              </w:rPr>
              <w:t xml:space="preserve"> решений НУШ и системы Манакова к малым возмущениям начального профиля, его временной обрезке и аддитивному шуму. Адаптация методов вычисления нелинейного преобразования Фурье для системы Манакова. Поиск решений системы Манакова, устойчивых к временному уширению. Разработка методов быстрого вычисления нелинейного преобразования Фурье. Поиск новых представлений </w:t>
            </w:r>
            <w:proofErr w:type="spellStart"/>
            <w:r w:rsidRPr="004119A8">
              <w:rPr>
                <w:rFonts w:ascii="Times New Roman" w:hAnsi="Times New Roman" w:cs="Times New Roman"/>
                <w:sz w:val="28"/>
                <w:szCs w:val="28"/>
              </w:rPr>
              <w:t>многосолитонных</w:t>
            </w:r>
            <w:proofErr w:type="spellEnd"/>
            <w:r w:rsidRPr="004119A8">
              <w:rPr>
                <w:rFonts w:ascii="Times New Roman" w:hAnsi="Times New Roman" w:cs="Times New Roman"/>
                <w:sz w:val="28"/>
                <w:szCs w:val="28"/>
              </w:rPr>
              <w:t xml:space="preserve"> решений системы Манакова.</w:t>
            </w:r>
          </w:p>
          <w:p w14:paraId="0E6A1A0E" w14:textId="77777777" w:rsidR="004119A8" w:rsidRPr="004119A8" w:rsidRDefault="004119A8" w:rsidP="00411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9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06BCFA5" w14:textId="77777777"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научной</w:t>
            </w:r>
            <w:r w:rsidR="001F6E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н</w:t>
            </w: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а ближайший 5-летний период:</w:t>
            </w:r>
          </w:p>
          <w:p w14:paraId="4309A151" w14:textId="7C47CAEB" w:rsidR="001F6ECE" w:rsidRPr="001F6ECE" w:rsidRDefault="001F6ECE" w:rsidP="004D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научных работ - </w:t>
            </w:r>
            <w:r w:rsidR="004119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637E78FE" w14:textId="0D3C043F" w:rsidR="00B52415" w:rsidRDefault="001F6ECE" w:rsidP="001F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Число публикаций в система</w:t>
            </w:r>
            <w:r w:rsidR="004D1CF9">
              <w:rPr>
                <w:rFonts w:ascii="Times New Roman" w:hAnsi="Times New Roman" w:cs="Times New Roman"/>
                <w:sz w:val="28"/>
                <w:szCs w:val="28"/>
              </w:rPr>
              <w:t xml:space="preserve">х цитирования: </w:t>
            </w:r>
            <w:proofErr w:type="spellStart"/>
            <w:r w:rsidR="004D1CF9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="004D1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CF9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4D1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CF9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="004D1CF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716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119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19A8">
              <w:rPr>
                <w:rFonts w:ascii="Times New Roman" w:hAnsi="Times New Roman" w:cs="Times New Roman"/>
                <w:sz w:val="28"/>
                <w:szCs w:val="28"/>
              </w:rPr>
              <w:t>), РИНЦ (3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Scholar</w:t>
            </w:r>
            <w:proofErr w:type="spellEnd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119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5F4820B" w14:textId="77777777" w:rsidR="0088517B" w:rsidRPr="0050301B" w:rsidRDefault="0088517B" w:rsidP="001F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92E" w:rsidRPr="0050301B" w14:paraId="24678CED" w14:textId="77777777" w:rsidTr="00B8028E">
        <w:trPr>
          <w:trHeight w:val="3254"/>
        </w:trPr>
        <w:tc>
          <w:tcPr>
            <w:tcW w:w="2496" w:type="dxa"/>
            <w:vMerge/>
          </w:tcPr>
          <w:p w14:paraId="3D3AB4C1" w14:textId="77777777" w:rsidR="009A492E" w:rsidRPr="0050301B" w:rsidRDefault="009A4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  <w:gridSpan w:val="2"/>
            <w:tcBorders>
              <w:bottom w:val="single" w:sz="4" w:space="0" w:color="auto"/>
            </w:tcBorders>
          </w:tcPr>
          <w:p w14:paraId="10351DF8" w14:textId="77777777" w:rsidR="009A492E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Квалификационные требования:</w:t>
            </w:r>
          </w:p>
          <w:p w14:paraId="60CB5C01" w14:textId="3E7CD6D4" w:rsidR="00857677" w:rsidRPr="0050301B" w:rsidRDefault="00857677" w:rsidP="00F11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</w:t>
            </w:r>
            <w:r w:rsidR="001F6E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9A8">
              <w:rPr>
                <w:rFonts w:ascii="Times New Roman" w:hAnsi="Times New Roman" w:cs="Times New Roman"/>
                <w:sz w:val="28"/>
                <w:szCs w:val="28"/>
              </w:rPr>
              <w:t xml:space="preserve">степень кандидата физико-математических наук </w:t>
            </w: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и опыт работы по соответствующей специальности, в том числе опыт научной работы в период обучения. Наличие публикаций</w:t>
            </w:r>
            <w:r w:rsidR="00015F1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4119A8">
              <w:rPr>
                <w:rFonts w:ascii="Times New Roman" w:hAnsi="Times New Roman" w:cs="Times New Roman"/>
                <w:sz w:val="28"/>
                <w:szCs w:val="28"/>
              </w:rPr>
              <w:t xml:space="preserve">высокорейтинговых </w:t>
            </w:r>
            <w:r w:rsidR="00015F11">
              <w:rPr>
                <w:rFonts w:ascii="Times New Roman" w:hAnsi="Times New Roman" w:cs="Times New Roman"/>
                <w:sz w:val="28"/>
                <w:szCs w:val="28"/>
              </w:rPr>
              <w:t>научных ж</w:t>
            </w:r>
            <w:r w:rsidR="00015F11" w:rsidRPr="00015F11">
              <w:rPr>
                <w:rFonts w:ascii="Times New Roman" w:hAnsi="Times New Roman" w:cs="Times New Roman"/>
                <w:sz w:val="28"/>
                <w:szCs w:val="28"/>
              </w:rPr>
              <w:t>урнал</w:t>
            </w:r>
            <w:r w:rsidR="00015F11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, участие в числе авторов докладов на научных совещаниях, семинарах, молодежных конференциях российского или институтского масштаба.</w:t>
            </w:r>
          </w:p>
          <w:p w14:paraId="749572F1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15" w:rsidRPr="0050301B" w14:paraId="7A764B87" w14:textId="77777777" w:rsidTr="008E0E87">
        <w:trPr>
          <w:trHeight w:val="3538"/>
        </w:trPr>
        <w:tc>
          <w:tcPr>
            <w:tcW w:w="2496" w:type="dxa"/>
          </w:tcPr>
          <w:p w14:paraId="33961FDD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3878" w:type="dxa"/>
            <w:tcBorders>
              <w:right w:val="nil"/>
            </w:tcBorders>
          </w:tcPr>
          <w:p w14:paraId="21512ADE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14:paraId="41E6485C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Стимулирующие выплаты</w:t>
            </w:r>
          </w:p>
          <w:p w14:paraId="3A72D6BA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</w:t>
            </w:r>
          </w:p>
          <w:p w14:paraId="62A46739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пакет</w:t>
            </w:r>
          </w:p>
          <w:p w14:paraId="5818E4C0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Наём жилья</w:t>
            </w:r>
          </w:p>
          <w:p w14:paraId="4E0C7AEE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Компенсация поезда</w:t>
            </w:r>
          </w:p>
          <w:p w14:paraId="4FD4ECDA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Служебное жилье</w:t>
            </w:r>
          </w:p>
          <w:p w14:paraId="368F52B8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занятости</w:t>
            </w:r>
          </w:p>
          <w:p w14:paraId="3365296C" w14:textId="77777777" w:rsidR="0050301B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3356" w:type="dxa"/>
            <w:tcBorders>
              <w:left w:val="nil"/>
            </w:tcBorders>
          </w:tcPr>
          <w:p w14:paraId="4AF2E023" w14:textId="730F29CF" w:rsidR="00B52415" w:rsidRPr="0050301B" w:rsidRDefault="00411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9A8">
              <w:rPr>
                <w:rFonts w:ascii="Times New Roman" w:hAnsi="Times New Roman" w:cs="Times New Roman"/>
                <w:sz w:val="28"/>
                <w:szCs w:val="28"/>
              </w:rPr>
              <w:t>21417</w:t>
            </w:r>
            <w:r w:rsidR="00B52415"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B52415" w:rsidRPr="0050301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B52415" w:rsidRPr="0050301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B52415" w:rsidRPr="0050301B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  <w:p w14:paraId="628D78A1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возможны надбавки</w:t>
            </w:r>
          </w:p>
          <w:p w14:paraId="68599120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срочный</w:t>
            </w:r>
          </w:p>
          <w:p w14:paraId="4F217442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5175D693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30B5B3FF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45C71B5F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0271EE45" w14:textId="30CAF250" w:rsidR="00B52415" w:rsidRPr="0050301B" w:rsidRDefault="00F43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52415" w:rsidRPr="0050301B">
              <w:rPr>
                <w:rFonts w:ascii="Times New Roman" w:hAnsi="Times New Roman" w:cs="Times New Roman"/>
                <w:sz w:val="28"/>
                <w:szCs w:val="28"/>
              </w:rPr>
              <w:t>полная занятость</w:t>
            </w:r>
          </w:p>
          <w:p w14:paraId="67CE8FFA" w14:textId="77777777" w:rsidR="00B52415" w:rsidRPr="0050301B" w:rsidRDefault="00AB1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8517B">
              <w:rPr>
                <w:rFonts w:ascii="Times New Roman" w:hAnsi="Times New Roman" w:cs="Times New Roman"/>
                <w:sz w:val="28"/>
                <w:szCs w:val="28"/>
              </w:rPr>
              <w:t>ибкий график</w:t>
            </w:r>
          </w:p>
        </w:tc>
      </w:tr>
    </w:tbl>
    <w:p w14:paraId="273C657E" w14:textId="77777777" w:rsidR="003E5456" w:rsidRPr="00AB1473" w:rsidRDefault="00270630">
      <w:pPr>
        <w:rPr>
          <w:rFonts w:ascii="Times New Roman" w:hAnsi="Times New Roman" w:cs="Times New Roman"/>
          <w:sz w:val="28"/>
          <w:szCs w:val="28"/>
        </w:rPr>
      </w:pPr>
    </w:p>
    <w:sectPr w:rsidR="003E5456" w:rsidRPr="00AB1473" w:rsidSect="00B8028E">
      <w:pgSz w:w="11906" w:h="16838"/>
      <w:pgMar w:top="567" w:right="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2E"/>
    <w:rsid w:val="00015F11"/>
    <w:rsid w:val="000320EA"/>
    <w:rsid w:val="00060DE6"/>
    <w:rsid w:val="00075176"/>
    <w:rsid w:val="00106A34"/>
    <w:rsid w:val="0015148E"/>
    <w:rsid w:val="001F6ECE"/>
    <w:rsid w:val="00270630"/>
    <w:rsid w:val="00271B0B"/>
    <w:rsid w:val="00333E45"/>
    <w:rsid w:val="00390CA7"/>
    <w:rsid w:val="003E60BA"/>
    <w:rsid w:val="004119A8"/>
    <w:rsid w:val="004636F3"/>
    <w:rsid w:val="00464707"/>
    <w:rsid w:val="004B24BF"/>
    <w:rsid w:val="004D1CF9"/>
    <w:rsid w:val="0050301B"/>
    <w:rsid w:val="00541C0E"/>
    <w:rsid w:val="00581616"/>
    <w:rsid w:val="00594483"/>
    <w:rsid w:val="00625E57"/>
    <w:rsid w:val="00650686"/>
    <w:rsid w:val="0067097F"/>
    <w:rsid w:val="00672B7E"/>
    <w:rsid w:val="0068407C"/>
    <w:rsid w:val="0072704A"/>
    <w:rsid w:val="00791D93"/>
    <w:rsid w:val="007D1E2A"/>
    <w:rsid w:val="007E2BF9"/>
    <w:rsid w:val="00857677"/>
    <w:rsid w:val="00865786"/>
    <w:rsid w:val="00873E58"/>
    <w:rsid w:val="00876BE1"/>
    <w:rsid w:val="0088517B"/>
    <w:rsid w:val="008E0E87"/>
    <w:rsid w:val="009038E6"/>
    <w:rsid w:val="00992A43"/>
    <w:rsid w:val="009A492E"/>
    <w:rsid w:val="009B5BE9"/>
    <w:rsid w:val="009D3752"/>
    <w:rsid w:val="00A85970"/>
    <w:rsid w:val="00AB1473"/>
    <w:rsid w:val="00AC56EE"/>
    <w:rsid w:val="00AF3294"/>
    <w:rsid w:val="00B52415"/>
    <w:rsid w:val="00B8028E"/>
    <w:rsid w:val="00B946EB"/>
    <w:rsid w:val="00B96B5F"/>
    <w:rsid w:val="00BC2A53"/>
    <w:rsid w:val="00BE5F92"/>
    <w:rsid w:val="00CB4F37"/>
    <w:rsid w:val="00CD3FA7"/>
    <w:rsid w:val="00CF2141"/>
    <w:rsid w:val="00DA797D"/>
    <w:rsid w:val="00DC04BA"/>
    <w:rsid w:val="00DD7E62"/>
    <w:rsid w:val="00DE25A4"/>
    <w:rsid w:val="00DF2A13"/>
    <w:rsid w:val="00E36A23"/>
    <w:rsid w:val="00EB3CBF"/>
    <w:rsid w:val="00F11464"/>
    <w:rsid w:val="00F43404"/>
    <w:rsid w:val="00F7092B"/>
    <w:rsid w:val="00F71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375D"/>
  <w15:docId w15:val="{E7F2D60E-90B8-4BB2-8C09-A749DB92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Victor Shutyaev</cp:lastModifiedBy>
  <cp:revision>6</cp:revision>
  <cp:lastPrinted>2017-07-11T11:33:00Z</cp:lastPrinted>
  <dcterms:created xsi:type="dcterms:W3CDTF">2020-09-28T08:42:00Z</dcterms:created>
  <dcterms:modified xsi:type="dcterms:W3CDTF">2020-09-28T09:06:00Z</dcterms:modified>
</cp:coreProperties>
</file>