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730" w:type="dxa"/>
        <w:tblLook w:val="04A0" w:firstRow="1" w:lastRow="0" w:firstColumn="1" w:lastColumn="0" w:noHBand="0" w:noVBand="1"/>
      </w:tblPr>
      <w:tblGrid>
        <w:gridCol w:w="2496"/>
        <w:gridCol w:w="3878"/>
        <w:gridCol w:w="3356"/>
      </w:tblGrid>
      <w:tr w:rsidR="009A492E" w:rsidRPr="0050301B" w:rsidTr="00B8028E">
        <w:trPr>
          <w:trHeight w:val="642"/>
        </w:trPr>
        <w:tc>
          <w:tcPr>
            <w:tcW w:w="2496" w:type="dxa"/>
            <w:vMerge w:val="restart"/>
          </w:tcPr>
          <w:p w:rsidR="009A492E" w:rsidRPr="0050301B" w:rsidRDefault="009A49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b/>
                <w:sz w:val="28"/>
                <w:szCs w:val="28"/>
              </w:rPr>
              <w:t>Специализация</w:t>
            </w:r>
          </w:p>
        </w:tc>
        <w:tc>
          <w:tcPr>
            <w:tcW w:w="7234" w:type="dxa"/>
            <w:gridSpan w:val="2"/>
          </w:tcPr>
          <w:p w:rsidR="009A492E" w:rsidRPr="0050301B" w:rsidRDefault="009A49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  <w:p w:rsidR="009A492E" w:rsidRPr="00271B0B" w:rsidRDefault="00BA1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</w:t>
            </w:r>
            <w:r w:rsidR="009A492E" w:rsidRPr="0050301B">
              <w:rPr>
                <w:rFonts w:ascii="Times New Roman" w:hAnsi="Times New Roman" w:cs="Times New Roman"/>
                <w:sz w:val="28"/>
                <w:szCs w:val="28"/>
              </w:rPr>
              <w:t xml:space="preserve"> научный сотрудник</w:t>
            </w:r>
            <w:r w:rsidR="00271B0B" w:rsidRPr="00271B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3F5A" w:rsidRPr="000B3F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VAC 56221</w:t>
            </w:r>
            <w:bookmarkStart w:id="0" w:name="_GoBack"/>
            <w:bookmarkEnd w:id="0"/>
          </w:p>
        </w:tc>
      </w:tr>
      <w:tr w:rsidR="009A492E" w:rsidRPr="0050301B" w:rsidTr="00B8028E">
        <w:trPr>
          <w:trHeight w:val="660"/>
        </w:trPr>
        <w:tc>
          <w:tcPr>
            <w:tcW w:w="2496" w:type="dxa"/>
            <w:vMerge/>
          </w:tcPr>
          <w:p w:rsidR="009A492E" w:rsidRPr="0050301B" w:rsidRDefault="009A4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4" w:type="dxa"/>
            <w:gridSpan w:val="2"/>
          </w:tcPr>
          <w:p w:rsidR="009A492E" w:rsidRPr="0050301B" w:rsidRDefault="004647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Отрасль науки;</w:t>
            </w:r>
            <w:r w:rsidR="009A492E" w:rsidRPr="005030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специальность</w:t>
            </w:r>
          </w:p>
          <w:p w:rsidR="009A492E" w:rsidRPr="0050301B" w:rsidRDefault="000C0103" w:rsidP="00BA1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Науки о Земле, </w:t>
            </w:r>
            <w:r w:rsidR="00BA1544">
              <w:rPr>
                <w:rFonts w:ascii="Times New Roman" w:hAnsi="Times New Roman" w:cs="Times New Roman"/>
                <w:sz w:val="28"/>
                <w:szCs w:val="28"/>
              </w:rPr>
              <w:t>Физика атмосферы и гидросферы</w:t>
            </w:r>
            <w:r w:rsidR="00464707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581616">
              <w:rPr>
                <w:rFonts w:ascii="Times New Roman" w:hAnsi="Times New Roman" w:cs="Times New Roman"/>
                <w:sz w:val="28"/>
                <w:szCs w:val="28"/>
              </w:rPr>
              <w:t>Математическое моделирование,</w:t>
            </w:r>
            <w:r w:rsidR="00541C0E" w:rsidRPr="00541C0E">
              <w:rPr>
                <w:rFonts w:ascii="Times New Roman" w:hAnsi="Times New Roman" w:cs="Times New Roman"/>
                <w:sz w:val="28"/>
                <w:szCs w:val="28"/>
              </w:rPr>
              <w:t xml:space="preserve"> численные методы и комплексы программ</w:t>
            </w:r>
          </w:p>
        </w:tc>
      </w:tr>
      <w:tr w:rsidR="009A492E" w:rsidRPr="0050301B" w:rsidTr="004D1CF9">
        <w:trPr>
          <w:trHeight w:val="1408"/>
        </w:trPr>
        <w:tc>
          <w:tcPr>
            <w:tcW w:w="2496" w:type="dxa"/>
            <w:vMerge w:val="restart"/>
          </w:tcPr>
          <w:p w:rsidR="009A492E" w:rsidRPr="0050301B" w:rsidRDefault="009A49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b/>
                <w:sz w:val="28"/>
                <w:szCs w:val="28"/>
              </w:rPr>
              <w:t>Задачи и критерии</w:t>
            </w:r>
          </w:p>
        </w:tc>
        <w:tc>
          <w:tcPr>
            <w:tcW w:w="7234" w:type="dxa"/>
            <w:gridSpan w:val="2"/>
          </w:tcPr>
          <w:p w:rsidR="009A492E" w:rsidRPr="0050301B" w:rsidRDefault="00B524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b/>
                <w:sz w:val="28"/>
                <w:szCs w:val="28"/>
              </w:rPr>
              <w:t>Тематика исследований</w:t>
            </w:r>
          </w:p>
          <w:p w:rsidR="009A492E" w:rsidRDefault="00BA1544" w:rsidP="005944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Численное моделирование и изучение геофизической турбулентности. Построение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параметризаций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мелкомасштабных турбулентных процессов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для  моделей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климатической системы. </w:t>
            </w:r>
            <w:r w:rsidR="004D1C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73E58" w:rsidRPr="0050301B" w:rsidRDefault="00873E58" w:rsidP="00873E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92E" w:rsidRDefault="009A49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  <w:p w:rsidR="00BA1544" w:rsidRDefault="003E60BA" w:rsidP="005944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</w:t>
            </w:r>
            <w:r w:rsidR="00BA1544">
              <w:rPr>
                <w:rFonts w:ascii="Times New Roman" w:hAnsi="Times New Roman" w:cs="Times New Roman"/>
                <w:sz w:val="28"/>
                <w:szCs w:val="28"/>
              </w:rPr>
              <w:t xml:space="preserve"> численных моделей различного уровня детализации, предназначенных для воспроизведения и исследования   турбулентных течений в пограничных слоях атмосферы и океана. Разработка и реализация численных методов решения систем уравнений гидродинамики для моделей турбулентных течений с использованием параллельных вычислений на суперкомпьютерах. Проведение численных экспериментов по прямому и </w:t>
            </w:r>
            <w:proofErr w:type="spellStart"/>
            <w:r w:rsidR="00BA1544">
              <w:rPr>
                <w:rFonts w:ascii="Times New Roman" w:hAnsi="Times New Roman" w:cs="Times New Roman"/>
                <w:sz w:val="28"/>
                <w:szCs w:val="28"/>
              </w:rPr>
              <w:t>виреразрешающему</w:t>
            </w:r>
            <w:proofErr w:type="spellEnd"/>
            <w:r w:rsidR="00BA1544">
              <w:rPr>
                <w:rFonts w:ascii="Times New Roman" w:hAnsi="Times New Roman" w:cs="Times New Roman"/>
                <w:sz w:val="28"/>
                <w:szCs w:val="28"/>
              </w:rPr>
              <w:t xml:space="preserve"> моделированию турбулентности и анализ результатов расчетов. Построение </w:t>
            </w:r>
            <w:proofErr w:type="spellStart"/>
            <w:r w:rsidR="00BA1544">
              <w:rPr>
                <w:rFonts w:ascii="Times New Roman" w:hAnsi="Times New Roman" w:cs="Times New Roman"/>
                <w:sz w:val="28"/>
                <w:szCs w:val="28"/>
              </w:rPr>
              <w:t>подсеточных</w:t>
            </w:r>
            <w:proofErr w:type="spellEnd"/>
            <w:r w:rsidR="00BA1544">
              <w:rPr>
                <w:rFonts w:ascii="Times New Roman" w:hAnsi="Times New Roman" w:cs="Times New Roman"/>
                <w:sz w:val="28"/>
                <w:szCs w:val="28"/>
              </w:rPr>
              <w:t xml:space="preserve"> моделей турбулентности и турбулентных замыканий для крупномасштабных моделей атмосферы и океана.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73E58" w:rsidRPr="0050301B" w:rsidRDefault="00873E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92E" w:rsidRPr="0050301B" w:rsidRDefault="009A49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оценки научной</w:t>
            </w:r>
            <w:r w:rsidR="001F6E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деятельности н</w:t>
            </w:r>
            <w:r w:rsidRPr="0050301B">
              <w:rPr>
                <w:rFonts w:ascii="Times New Roman" w:hAnsi="Times New Roman" w:cs="Times New Roman"/>
                <w:b/>
                <w:sz w:val="28"/>
                <w:szCs w:val="28"/>
              </w:rPr>
              <w:t>а ближайший 5-летний период:</w:t>
            </w:r>
          </w:p>
          <w:p w:rsidR="001F6ECE" w:rsidRPr="001F6ECE" w:rsidRDefault="001F6ECE" w:rsidP="004D1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ECE">
              <w:rPr>
                <w:rFonts w:ascii="Times New Roman" w:hAnsi="Times New Roman" w:cs="Times New Roman"/>
                <w:sz w:val="28"/>
                <w:szCs w:val="28"/>
              </w:rPr>
              <w:t xml:space="preserve">Общее количество научных работ - </w:t>
            </w:r>
            <w:r w:rsidR="00BA1544" w:rsidRPr="00485CD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1F6E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1F6ECE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B52415" w:rsidRDefault="001F6ECE" w:rsidP="001F6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ECE">
              <w:rPr>
                <w:rFonts w:ascii="Times New Roman" w:hAnsi="Times New Roman" w:cs="Times New Roman"/>
                <w:sz w:val="28"/>
                <w:szCs w:val="28"/>
              </w:rPr>
              <w:t>Число публикаций в система</w:t>
            </w:r>
            <w:r w:rsidR="00BA1544">
              <w:rPr>
                <w:rFonts w:ascii="Times New Roman" w:hAnsi="Times New Roman" w:cs="Times New Roman"/>
                <w:sz w:val="28"/>
                <w:szCs w:val="28"/>
              </w:rPr>
              <w:t xml:space="preserve">х цитирования: </w:t>
            </w:r>
            <w:proofErr w:type="spellStart"/>
            <w:r w:rsidR="00BA1544">
              <w:rPr>
                <w:rFonts w:ascii="Times New Roman" w:hAnsi="Times New Roman" w:cs="Times New Roman"/>
                <w:sz w:val="28"/>
                <w:szCs w:val="28"/>
              </w:rPr>
              <w:t>Web</w:t>
            </w:r>
            <w:proofErr w:type="spellEnd"/>
            <w:r w:rsidR="00BA15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A1544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="00BA15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A1544">
              <w:rPr>
                <w:rFonts w:ascii="Times New Roman" w:hAnsi="Times New Roman" w:cs="Times New Roman"/>
                <w:sz w:val="28"/>
                <w:szCs w:val="28"/>
              </w:rPr>
              <w:t>Science</w:t>
            </w:r>
            <w:proofErr w:type="spellEnd"/>
            <w:r w:rsidR="00BA154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BA1544" w:rsidRPr="00485CD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85CD6">
              <w:rPr>
                <w:rFonts w:ascii="Times New Roman" w:hAnsi="Times New Roman" w:cs="Times New Roman"/>
                <w:sz w:val="28"/>
                <w:szCs w:val="28"/>
              </w:rPr>
              <w:t xml:space="preserve"> шт.), </w:t>
            </w:r>
            <w:proofErr w:type="spellStart"/>
            <w:r w:rsidRPr="00485CD6">
              <w:rPr>
                <w:rFonts w:ascii="Times New Roman" w:hAnsi="Times New Roman" w:cs="Times New Roman"/>
                <w:sz w:val="28"/>
                <w:szCs w:val="28"/>
              </w:rPr>
              <w:t>Scopus</w:t>
            </w:r>
            <w:proofErr w:type="spellEnd"/>
            <w:r w:rsidRPr="00485CD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BA1544" w:rsidRPr="00485CD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85CD6">
              <w:rPr>
                <w:rFonts w:ascii="Times New Roman" w:hAnsi="Times New Roman" w:cs="Times New Roman"/>
                <w:sz w:val="28"/>
                <w:szCs w:val="28"/>
              </w:rPr>
              <w:t xml:space="preserve"> шт.), РИНЦ (</w:t>
            </w:r>
            <w:r w:rsidR="00BA1544" w:rsidRPr="00485CD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485CD6">
              <w:rPr>
                <w:rFonts w:ascii="Times New Roman" w:hAnsi="Times New Roman" w:cs="Times New Roman"/>
                <w:sz w:val="28"/>
                <w:szCs w:val="28"/>
              </w:rPr>
              <w:t xml:space="preserve"> шт.), </w:t>
            </w:r>
            <w:proofErr w:type="spellStart"/>
            <w:r w:rsidRPr="00485CD6">
              <w:rPr>
                <w:rFonts w:ascii="Times New Roman" w:hAnsi="Times New Roman" w:cs="Times New Roman"/>
                <w:sz w:val="28"/>
                <w:szCs w:val="28"/>
              </w:rPr>
              <w:t>Google</w:t>
            </w:r>
            <w:proofErr w:type="spellEnd"/>
            <w:r w:rsidRPr="00485C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5CD6">
              <w:rPr>
                <w:rFonts w:ascii="Times New Roman" w:hAnsi="Times New Roman" w:cs="Times New Roman"/>
                <w:sz w:val="28"/>
                <w:szCs w:val="28"/>
              </w:rPr>
              <w:t>Scholar</w:t>
            </w:r>
            <w:proofErr w:type="spellEnd"/>
            <w:r w:rsidRPr="00485CD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BA1544" w:rsidRPr="00485CD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1F6ECE">
              <w:rPr>
                <w:rFonts w:ascii="Times New Roman" w:hAnsi="Times New Roman" w:cs="Times New Roman"/>
                <w:sz w:val="28"/>
                <w:szCs w:val="28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F6ECE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88517B" w:rsidRPr="0050301B" w:rsidRDefault="0088517B" w:rsidP="001F6E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92E" w:rsidRPr="0050301B" w:rsidTr="00B8028E">
        <w:trPr>
          <w:trHeight w:val="3254"/>
        </w:trPr>
        <w:tc>
          <w:tcPr>
            <w:tcW w:w="2496" w:type="dxa"/>
            <w:vMerge/>
          </w:tcPr>
          <w:p w:rsidR="009A492E" w:rsidRPr="0050301B" w:rsidRDefault="009A4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4" w:type="dxa"/>
            <w:gridSpan w:val="2"/>
            <w:tcBorders>
              <w:bottom w:val="single" w:sz="4" w:space="0" w:color="auto"/>
            </w:tcBorders>
          </w:tcPr>
          <w:p w:rsidR="009A492E" w:rsidRPr="0050301B" w:rsidRDefault="00B524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b/>
                <w:sz w:val="28"/>
                <w:szCs w:val="28"/>
              </w:rPr>
              <w:t>Квалификационные требования:</w:t>
            </w:r>
          </w:p>
          <w:p w:rsidR="00857677" w:rsidRPr="0050301B" w:rsidRDefault="00857677" w:rsidP="00F11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</w:t>
            </w:r>
            <w:r w:rsidR="00BA1544">
              <w:rPr>
                <w:rFonts w:ascii="Times New Roman" w:hAnsi="Times New Roman" w:cs="Times New Roman"/>
                <w:sz w:val="28"/>
                <w:szCs w:val="28"/>
              </w:rPr>
              <w:t>, степень доктора</w:t>
            </w:r>
            <w:r w:rsidR="001F6ECE">
              <w:rPr>
                <w:rFonts w:ascii="Times New Roman" w:hAnsi="Times New Roman" w:cs="Times New Roman"/>
                <w:sz w:val="28"/>
                <w:szCs w:val="28"/>
              </w:rPr>
              <w:t xml:space="preserve"> физико-математических наук</w:t>
            </w:r>
            <w:r w:rsidRPr="0050301B">
              <w:rPr>
                <w:rFonts w:ascii="Times New Roman" w:hAnsi="Times New Roman" w:cs="Times New Roman"/>
                <w:sz w:val="28"/>
                <w:szCs w:val="28"/>
              </w:rPr>
              <w:t xml:space="preserve"> и опыт</w:t>
            </w:r>
            <w:r w:rsidR="00BA1544">
              <w:rPr>
                <w:rFonts w:ascii="Times New Roman" w:hAnsi="Times New Roman" w:cs="Times New Roman"/>
                <w:sz w:val="28"/>
                <w:szCs w:val="28"/>
              </w:rPr>
              <w:t xml:space="preserve"> научной</w:t>
            </w:r>
            <w:r w:rsidRPr="0050301B">
              <w:rPr>
                <w:rFonts w:ascii="Times New Roman" w:hAnsi="Times New Roman" w:cs="Times New Roman"/>
                <w:sz w:val="28"/>
                <w:szCs w:val="28"/>
              </w:rPr>
              <w:t xml:space="preserve"> работы по соответствующей специальности. Наличие публикаций, участие в числе авторов докладов н</w:t>
            </w:r>
            <w:r w:rsidR="00BA1544">
              <w:rPr>
                <w:rFonts w:ascii="Times New Roman" w:hAnsi="Times New Roman" w:cs="Times New Roman"/>
                <w:sz w:val="28"/>
                <w:szCs w:val="28"/>
              </w:rPr>
              <w:t>а научных совещаниях, семинарах</w:t>
            </w:r>
            <w:r w:rsidRPr="005030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154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0301B">
              <w:rPr>
                <w:rFonts w:ascii="Times New Roman" w:hAnsi="Times New Roman" w:cs="Times New Roman"/>
                <w:sz w:val="28"/>
                <w:szCs w:val="28"/>
              </w:rPr>
              <w:t xml:space="preserve"> конференциях российского </w:t>
            </w:r>
            <w:proofErr w:type="gramStart"/>
            <w:r w:rsidRPr="0050301B">
              <w:rPr>
                <w:rFonts w:ascii="Times New Roman" w:hAnsi="Times New Roman" w:cs="Times New Roman"/>
                <w:sz w:val="28"/>
                <w:szCs w:val="28"/>
              </w:rPr>
              <w:t xml:space="preserve">и  </w:t>
            </w:r>
            <w:r w:rsidR="00BA1544">
              <w:rPr>
                <w:rFonts w:ascii="Times New Roman" w:hAnsi="Times New Roman" w:cs="Times New Roman"/>
                <w:sz w:val="28"/>
                <w:szCs w:val="28"/>
              </w:rPr>
              <w:t>общемирового</w:t>
            </w:r>
            <w:proofErr w:type="gramEnd"/>
            <w:r w:rsidR="00BA15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301B">
              <w:rPr>
                <w:rFonts w:ascii="Times New Roman" w:hAnsi="Times New Roman" w:cs="Times New Roman"/>
                <w:sz w:val="28"/>
                <w:szCs w:val="28"/>
              </w:rPr>
              <w:t>масштаба.</w:t>
            </w:r>
          </w:p>
          <w:p w:rsidR="00B52415" w:rsidRPr="0050301B" w:rsidRDefault="00B524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415" w:rsidRPr="0050301B" w:rsidTr="008E0E87">
        <w:trPr>
          <w:trHeight w:val="3538"/>
        </w:trPr>
        <w:tc>
          <w:tcPr>
            <w:tcW w:w="2496" w:type="dxa"/>
          </w:tcPr>
          <w:p w:rsidR="00B52415" w:rsidRPr="0050301B" w:rsidRDefault="00B524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Условия</w:t>
            </w:r>
          </w:p>
        </w:tc>
        <w:tc>
          <w:tcPr>
            <w:tcW w:w="3878" w:type="dxa"/>
            <w:tcBorders>
              <w:right w:val="nil"/>
            </w:tcBorders>
          </w:tcPr>
          <w:p w:rsidR="00B52415" w:rsidRPr="0050301B" w:rsidRDefault="00B524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b/>
                <w:sz w:val="28"/>
                <w:szCs w:val="28"/>
              </w:rPr>
              <w:t>Заработная плата</w:t>
            </w:r>
          </w:p>
          <w:p w:rsidR="00B52415" w:rsidRPr="0050301B" w:rsidRDefault="00B524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b/>
                <w:sz w:val="28"/>
                <w:szCs w:val="28"/>
              </w:rPr>
              <w:t>Стимулирующие выплаты</w:t>
            </w:r>
          </w:p>
          <w:p w:rsidR="00B52415" w:rsidRPr="0050301B" w:rsidRDefault="00B524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b/>
                <w:sz w:val="28"/>
                <w:szCs w:val="28"/>
              </w:rPr>
              <w:t>Трудовой договор</w:t>
            </w:r>
          </w:p>
          <w:p w:rsidR="00B52415" w:rsidRPr="0050301B" w:rsidRDefault="00B524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Социальный пакет</w:t>
            </w:r>
          </w:p>
          <w:p w:rsidR="00B52415" w:rsidRPr="0050301B" w:rsidRDefault="00B524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b/>
                <w:sz w:val="28"/>
                <w:szCs w:val="28"/>
              </w:rPr>
              <w:t>Наём жилья</w:t>
            </w:r>
          </w:p>
          <w:p w:rsidR="00B52415" w:rsidRPr="0050301B" w:rsidRDefault="00B524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b/>
                <w:sz w:val="28"/>
                <w:szCs w:val="28"/>
              </w:rPr>
              <w:t>Компенсация поезда</w:t>
            </w:r>
          </w:p>
          <w:p w:rsidR="00B52415" w:rsidRPr="0050301B" w:rsidRDefault="00B524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b/>
                <w:sz w:val="28"/>
                <w:szCs w:val="28"/>
              </w:rPr>
              <w:t>Служебное жилье</w:t>
            </w:r>
          </w:p>
          <w:p w:rsidR="00B52415" w:rsidRPr="0050301B" w:rsidRDefault="00B524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b/>
                <w:sz w:val="28"/>
                <w:szCs w:val="28"/>
              </w:rPr>
              <w:t>Тип занятости</w:t>
            </w:r>
          </w:p>
          <w:p w:rsidR="0050301B" w:rsidRPr="0050301B" w:rsidRDefault="00B524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b/>
                <w:sz w:val="28"/>
                <w:szCs w:val="28"/>
              </w:rPr>
              <w:t>Режим работы</w:t>
            </w:r>
          </w:p>
        </w:tc>
        <w:tc>
          <w:tcPr>
            <w:tcW w:w="3356" w:type="dxa"/>
            <w:tcBorders>
              <w:left w:val="nil"/>
            </w:tcBorders>
          </w:tcPr>
          <w:p w:rsidR="00B52415" w:rsidRPr="0050301B" w:rsidRDefault="00485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CD6">
              <w:rPr>
                <w:rFonts w:ascii="Times New Roman" w:hAnsi="Times New Roman" w:cs="Times New Roman"/>
                <w:sz w:val="28"/>
                <w:szCs w:val="28"/>
              </w:rPr>
              <w:t>31672</w:t>
            </w:r>
            <w:r w:rsidR="00B52415" w:rsidRPr="0050301B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="00B52415" w:rsidRPr="0050301B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="00B52415" w:rsidRPr="0050301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B52415" w:rsidRPr="0050301B">
              <w:rPr>
                <w:rFonts w:ascii="Times New Roman" w:hAnsi="Times New Roman" w:cs="Times New Roman"/>
                <w:sz w:val="28"/>
                <w:szCs w:val="28"/>
              </w:rPr>
              <w:t>мес</w:t>
            </w:r>
            <w:proofErr w:type="spellEnd"/>
          </w:p>
          <w:p w:rsidR="00B52415" w:rsidRPr="0050301B" w:rsidRDefault="00B52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sz w:val="28"/>
                <w:szCs w:val="28"/>
              </w:rPr>
              <w:t>возможны надбавки</w:t>
            </w:r>
          </w:p>
          <w:p w:rsidR="00B52415" w:rsidRPr="0050301B" w:rsidRDefault="00B52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sz w:val="28"/>
                <w:szCs w:val="28"/>
              </w:rPr>
              <w:t>срочный</w:t>
            </w:r>
          </w:p>
          <w:p w:rsidR="00B52415" w:rsidRPr="0050301B" w:rsidRDefault="00B52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B52415" w:rsidRPr="0050301B" w:rsidRDefault="00B52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B52415" w:rsidRPr="0050301B" w:rsidRDefault="00B52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B52415" w:rsidRPr="0050301B" w:rsidRDefault="00B52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B52415" w:rsidRPr="0050301B" w:rsidRDefault="00B52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sz w:val="28"/>
                <w:szCs w:val="28"/>
              </w:rPr>
              <w:t>полная занятость</w:t>
            </w:r>
          </w:p>
          <w:p w:rsidR="00B52415" w:rsidRPr="0050301B" w:rsidRDefault="00AB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88517B">
              <w:rPr>
                <w:rFonts w:ascii="Times New Roman" w:hAnsi="Times New Roman" w:cs="Times New Roman"/>
                <w:sz w:val="28"/>
                <w:szCs w:val="28"/>
              </w:rPr>
              <w:t>ибкий график</w:t>
            </w:r>
          </w:p>
        </w:tc>
      </w:tr>
    </w:tbl>
    <w:p w:rsidR="003E5456" w:rsidRPr="00AB1473" w:rsidRDefault="000B3F5A">
      <w:pPr>
        <w:rPr>
          <w:rFonts w:ascii="Times New Roman" w:hAnsi="Times New Roman" w:cs="Times New Roman"/>
          <w:sz w:val="28"/>
          <w:szCs w:val="28"/>
        </w:rPr>
      </w:pPr>
    </w:p>
    <w:sectPr w:rsidR="003E5456" w:rsidRPr="00AB1473" w:rsidSect="00B8028E">
      <w:pgSz w:w="11906" w:h="16838"/>
      <w:pgMar w:top="567" w:right="0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492E"/>
    <w:rsid w:val="000320EA"/>
    <w:rsid w:val="00075176"/>
    <w:rsid w:val="000B3F5A"/>
    <w:rsid w:val="000C0103"/>
    <w:rsid w:val="001F6ECE"/>
    <w:rsid w:val="00271B0B"/>
    <w:rsid w:val="00390CA7"/>
    <w:rsid w:val="003E60BA"/>
    <w:rsid w:val="004636F3"/>
    <w:rsid w:val="00464707"/>
    <w:rsid w:val="00485CD6"/>
    <w:rsid w:val="004B24BF"/>
    <w:rsid w:val="004D1CF9"/>
    <w:rsid w:val="0050301B"/>
    <w:rsid w:val="00541C0E"/>
    <w:rsid w:val="00581616"/>
    <w:rsid w:val="00594483"/>
    <w:rsid w:val="00857677"/>
    <w:rsid w:val="00873E58"/>
    <w:rsid w:val="0088517B"/>
    <w:rsid w:val="008E0E87"/>
    <w:rsid w:val="00992A43"/>
    <w:rsid w:val="009A492E"/>
    <w:rsid w:val="009D3752"/>
    <w:rsid w:val="00A85970"/>
    <w:rsid w:val="00AB1473"/>
    <w:rsid w:val="00B52415"/>
    <w:rsid w:val="00B8028E"/>
    <w:rsid w:val="00B946EB"/>
    <w:rsid w:val="00B96B5F"/>
    <w:rsid w:val="00BA1544"/>
    <w:rsid w:val="00C22C65"/>
    <w:rsid w:val="00CD3FA7"/>
    <w:rsid w:val="00DA797D"/>
    <w:rsid w:val="00DC04BA"/>
    <w:rsid w:val="00F114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0013D6-45E9-49D1-9D40-CADE8778A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4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Victor Shutyaev</cp:lastModifiedBy>
  <cp:revision>5</cp:revision>
  <cp:lastPrinted>2017-07-11T11:33:00Z</cp:lastPrinted>
  <dcterms:created xsi:type="dcterms:W3CDTF">2019-11-18T10:58:00Z</dcterms:created>
  <dcterms:modified xsi:type="dcterms:W3CDTF">2019-11-18T15:54:00Z</dcterms:modified>
</cp:coreProperties>
</file>