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2496"/>
        <w:gridCol w:w="3878"/>
        <w:gridCol w:w="3356"/>
      </w:tblGrid>
      <w:tr w:rsidR="009A492E" w:rsidRPr="0050301B" w:rsidTr="00B8028E">
        <w:trPr>
          <w:trHeight w:val="642"/>
        </w:trPr>
        <w:tc>
          <w:tcPr>
            <w:tcW w:w="2496" w:type="dxa"/>
            <w:vMerge w:val="restart"/>
          </w:tcPr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7234" w:type="dxa"/>
            <w:gridSpan w:val="2"/>
          </w:tcPr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9A492E" w:rsidRPr="0050301B" w:rsidRDefault="0087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 w:rsidR="009A492E" w:rsidRPr="0050301B">
              <w:rPr>
                <w:rFonts w:ascii="Times New Roman" w:hAnsi="Times New Roman" w:cs="Times New Roman"/>
                <w:sz w:val="28"/>
                <w:szCs w:val="28"/>
              </w:rPr>
              <w:t>ший научный сотрудник</w:t>
            </w:r>
          </w:p>
        </w:tc>
      </w:tr>
      <w:tr w:rsidR="009A492E" w:rsidRPr="0050301B" w:rsidTr="00B8028E">
        <w:trPr>
          <w:trHeight w:val="660"/>
        </w:trPr>
        <w:tc>
          <w:tcPr>
            <w:tcW w:w="2496" w:type="dxa"/>
            <w:vMerge/>
          </w:tcPr>
          <w:p w:rsidR="009A492E" w:rsidRPr="0050301B" w:rsidRDefault="009A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</w:tcPr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науки, специальность</w:t>
            </w:r>
          </w:p>
          <w:p w:rsidR="009A492E" w:rsidRPr="0050301B" w:rsidRDefault="0007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Науки о З</w:t>
            </w:r>
            <w:r w:rsidR="00CD3FA7">
              <w:rPr>
                <w:rFonts w:ascii="Times New Roman" w:hAnsi="Times New Roman" w:cs="Times New Roman"/>
                <w:sz w:val="28"/>
                <w:szCs w:val="28"/>
              </w:rPr>
              <w:t>емле</w:t>
            </w:r>
          </w:p>
        </w:tc>
      </w:tr>
      <w:tr w:rsidR="009A492E" w:rsidRPr="0050301B" w:rsidTr="00B8028E">
        <w:trPr>
          <w:trHeight w:val="7418"/>
        </w:trPr>
        <w:tc>
          <w:tcPr>
            <w:tcW w:w="2496" w:type="dxa"/>
            <w:vMerge w:val="restart"/>
          </w:tcPr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4" w:type="dxa"/>
            <w:gridSpan w:val="2"/>
          </w:tcPr>
          <w:p w:rsidR="009A492E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:rsidR="009A492E" w:rsidRDefault="00873E58" w:rsidP="00873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58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верхней атмосферы Земли: исследование и воспроизведение в глобальных моделях климатического состояния верхних слоев атмосферы и его изменчивости, а также ключевых физических процессов, ответственных за ее формирование. Разработка моделей общей циркуляции атмосферы, включающих среднюю и верхнюю атмосферу, в том числе ионосферу (для высот 0-500 км). Создание вычислительных модельных блоков, описывающих формирование различных слоев ионосферы, общую циркуляцию средней атмосферы и термосферы, </w:t>
            </w:r>
            <w:proofErr w:type="spellStart"/>
            <w:r w:rsidRPr="00873E58">
              <w:rPr>
                <w:rFonts w:ascii="Times New Roman" w:hAnsi="Times New Roman" w:cs="Times New Roman"/>
                <w:sz w:val="28"/>
                <w:szCs w:val="28"/>
              </w:rPr>
              <w:t>энергозначимые</w:t>
            </w:r>
            <w:proofErr w:type="spellEnd"/>
            <w:r w:rsidRPr="00873E58">
              <w:rPr>
                <w:rFonts w:ascii="Times New Roman" w:hAnsi="Times New Roman" w:cs="Times New Roman"/>
                <w:sz w:val="28"/>
                <w:szCs w:val="28"/>
              </w:rPr>
              <w:t xml:space="preserve"> динамические и радиационные процессы. Разработка эффективных численных методов решения уравнений </w:t>
            </w:r>
            <w:proofErr w:type="spellStart"/>
            <w:r w:rsidRPr="00873E58">
              <w:rPr>
                <w:rFonts w:ascii="Times New Roman" w:hAnsi="Times New Roman" w:cs="Times New Roman"/>
                <w:sz w:val="28"/>
                <w:szCs w:val="28"/>
              </w:rPr>
              <w:t>термогидродинамики</w:t>
            </w:r>
            <w:proofErr w:type="spellEnd"/>
            <w:r w:rsidRPr="00873E58">
              <w:rPr>
                <w:rFonts w:ascii="Times New Roman" w:hAnsi="Times New Roman" w:cs="Times New Roman"/>
                <w:sz w:val="28"/>
                <w:szCs w:val="28"/>
              </w:rPr>
              <w:t xml:space="preserve"> атмосферы, динамики плазмы, атмосферных химических процессов для соответствующих моделей. Исследование динамических связей нижней и средней атмосферы и ионосферы.</w:t>
            </w:r>
          </w:p>
          <w:p w:rsidR="00873E58" w:rsidRPr="0050301B" w:rsidRDefault="00873E58" w:rsidP="00873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9A492E" w:rsidRDefault="00873E58" w:rsidP="00873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58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механизмов формирования крупномасштабной изменчивости средней и верхней атмосферы на основе моделей общей циркуляции ИВМ РАН. Усовершенствование моделей общей циркуляции атмосферы и термосферы, воспроизведение климатологии термосферы с помощью численного моделирования при различных внешних условиях (цикл солнечной активности, волновые возмущения нижней термосферы). Построение динамической модели F слоя ионосферы и воспроизведение </w:t>
            </w:r>
            <w:proofErr w:type="spellStart"/>
            <w:r w:rsidRPr="00873E58">
              <w:rPr>
                <w:rFonts w:ascii="Times New Roman" w:hAnsi="Times New Roman" w:cs="Times New Roman"/>
                <w:sz w:val="28"/>
                <w:szCs w:val="28"/>
              </w:rPr>
              <w:t>среднеклиматических</w:t>
            </w:r>
            <w:proofErr w:type="spellEnd"/>
            <w:r w:rsidRPr="00873E58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 невозмущенной ионосферы. Создание совместной динамической модели термосферы и ионосферы и исследование климатических характеристик среды на ее основе. Исследование процессов динамического взаимодействия средней и верхней атмосферы и ионосферы и их роли в изменчивости среды на основе совместной модели. Исследование чувствительности ключевых характеристик верхней атмосферы к внешним воздействиям различной природы.</w:t>
            </w:r>
          </w:p>
          <w:p w:rsidR="00873E58" w:rsidRPr="0050301B" w:rsidRDefault="008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</w:t>
            </w:r>
            <w:r w:rsidR="001F6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н</w:t>
            </w: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а ближайший 5-летний период:</w:t>
            </w:r>
          </w:p>
          <w:p w:rsidR="001F6ECE" w:rsidRPr="001F6ECE" w:rsidRDefault="001F6ECE" w:rsidP="001F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научных работ - 6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F6ECE" w:rsidRPr="001F6ECE" w:rsidRDefault="001F6ECE" w:rsidP="001F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Кол-во результатов интеллектуальной деятельности (патентов, регистрация программ…) - 3 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  <w:p w:rsidR="00B52415" w:rsidRDefault="001F6ECE" w:rsidP="001F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Число публикаций в системах цитирования: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Science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(5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(5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), РИНЦ (6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Scholar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(6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8517B" w:rsidRPr="0050301B" w:rsidRDefault="0088517B" w:rsidP="001F6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92E" w:rsidRPr="0050301B" w:rsidTr="00B8028E">
        <w:trPr>
          <w:trHeight w:val="3254"/>
        </w:trPr>
        <w:tc>
          <w:tcPr>
            <w:tcW w:w="2496" w:type="dxa"/>
            <w:vMerge/>
          </w:tcPr>
          <w:p w:rsidR="009A492E" w:rsidRPr="0050301B" w:rsidRDefault="009A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</w:tcPr>
          <w:p w:rsidR="009A492E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:rsidR="00857677" w:rsidRPr="0050301B" w:rsidRDefault="00857677" w:rsidP="00857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  <w:r w:rsidR="001F6ECE">
              <w:rPr>
                <w:rFonts w:ascii="Times New Roman" w:hAnsi="Times New Roman" w:cs="Times New Roman"/>
                <w:sz w:val="28"/>
                <w:szCs w:val="28"/>
              </w:rPr>
              <w:t>, степень кандидата физико-математических наук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и опыт работы по соответствующей специальности, в том числе опыт научной работы в период обучения. Наличие публикаций, участие в числе авторов докладов на научных совещаниях, семинарах, молодежных конференциях российского или институтского масштаба.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15" w:rsidRPr="0050301B" w:rsidTr="008E0E87">
        <w:trPr>
          <w:trHeight w:val="3538"/>
        </w:trPr>
        <w:tc>
          <w:tcPr>
            <w:tcW w:w="2496" w:type="dxa"/>
          </w:tcPr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</w:p>
        </w:tc>
        <w:tc>
          <w:tcPr>
            <w:tcW w:w="3878" w:type="dxa"/>
            <w:tcBorders>
              <w:right w:val="nil"/>
            </w:tcBorders>
          </w:tcPr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:rsidR="0050301B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6" w:type="dxa"/>
            <w:tcBorders>
              <w:left w:val="nil"/>
            </w:tcBorders>
          </w:tcPr>
          <w:p w:rsidR="00B52415" w:rsidRPr="0050301B" w:rsidRDefault="001F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22282</w:t>
            </w:r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AB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еполная занятость</w:t>
            </w:r>
          </w:p>
          <w:p w:rsidR="00B52415" w:rsidRPr="0050301B" w:rsidRDefault="00AB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8517B">
              <w:rPr>
                <w:rFonts w:ascii="Times New Roman" w:hAnsi="Times New Roman" w:cs="Times New Roman"/>
                <w:sz w:val="28"/>
                <w:szCs w:val="28"/>
              </w:rPr>
              <w:t>ибкий график</w:t>
            </w:r>
            <w:bookmarkStart w:id="0" w:name="_GoBack"/>
            <w:bookmarkEnd w:id="0"/>
          </w:p>
        </w:tc>
      </w:tr>
    </w:tbl>
    <w:p w:rsidR="003E5456" w:rsidRPr="00AB1473" w:rsidRDefault="0088517B">
      <w:pPr>
        <w:rPr>
          <w:rFonts w:ascii="Times New Roman" w:hAnsi="Times New Roman" w:cs="Times New Roman"/>
          <w:sz w:val="28"/>
          <w:szCs w:val="28"/>
        </w:rPr>
      </w:pPr>
    </w:p>
    <w:sectPr w:rsidR="003E5456" w:rsidRPr="00AB1473" w:rsidSect="00B8028E">
      <w:pgSz w:w="11906" w:h="16838"/>
      <w:pgMar w:top="567" w:right="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92E"/>
    <w:rsid w:val="000320EA"/>
    <w:rsid w:val="00075176"/>
    <w:rsid w:val="001F6ECE"/>
    <w:rsid w:val="00390CA7"/>
    <w:rsid w:val="004636F3"/>
    <w:rsid w:val="004B24BF"/>
    <w:rsid w:val="0050301B"/>
    <w:rsid w:val="00857677"/>
    <w:rsid w:val="00873E58"/>
    <w:rsid w:val="0088517B"/>
    <w:rsid w:val="008E0E87"/>
    <w:rsid w:val="00992A43"/>
    <w:rsid w:val="009A492E"/>
    <w:rsid w:val="009D3752"/>
    <w:rsid w:val="00AB1473"/>
    <w:rsid w:val="00B52415"/>
    <w:rsid w:val="00B8028E"/>
    <w:rsid w:val="00B946EB"/>
    <w:rsid w:val="00B96B5F"/>
    <w:rsid w:val="00CD3FA7"/>
    <w:rsid w:val="00DA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EA14F-B05E-439F-B453-0A12BA7F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Victor Shutyaev</cp:lastModifiedBy>
  <cp:revision>4</cp:revision>
  <cp:lastPrinted>2017-07-11T11:33:00Z</cp:lastPrinted>
  <dcterms:created xsi:type="dcterms:W3CDTF">2017-07-13T12:23:00Z</dcterms:created>
  <dcterms:modified xsi:type="dcterms:W3CDTF">2017-08-10T12:08:00Z</dcterms:modified>
</cp:coreProperties>
</file>