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ший научный сотрудник</w:t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науки, специальность</w:t>
            </w:r>
          </w:p>
          <w:p w:rsidR="009A492E" w:rsidRPr="0050301B" w:rsidRDefault="0007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</w:t>
            </w:r>
            <w:r w:rsidR="00CD3FA7">
              <w:rPr>
                <w:rFonts w:ascii="Times New Roman" w:hAnsi="Times New Roman" w:cs="Times New Roman"/>
                <w:sz w:val="28"/>
                <w:szCs w:val="28"/>
              </w:rPr>
              <w:t>емле</w:t>
            </w:r>
          </w:p>
        </w:tc>
      </w:tr>
      <w:tr w:rsidR="009A492E" w:rsidRPr="0050301B" w:rsidTr="00B8028E">
        <w:trPr>
          <w:trHeight w:val="741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9A492E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8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верхней атмосферы Земли: исследование и воспроизведение в глобальных моделях климатического состояния верхних слоев атмосферы и его изменчивости, а также ключевых физических процессов, ответственных за ее формирование. Разработка моделей общей циркуляции атмосферы, включающих среднюю и верхнюю атмосферу, в том числе ионосферу (для высот 0-500 км). Создание вычислительных модельных блоков, описывающих формирование различных слоев ионосферы, общую циркуляцию средней атмосферы и термосферы, </w:t>
            </w:r>
            <w:proofErr w:type="spellStart"/>
            <w:r w:rsidRPr="00873E58">
              <w:rPr>
                <w:rFonts w:ascii="Times New Roman" w:hAnsi="Times New Roman" w:cs="Times New Roman"/>
                <w:sz w:val="28"/>
                <w:szCs w:val="28"/>
              </w:rPr>
              <w:t>энергозначимые</w:t>
            </w:r>
            <w:proofErr w:type="spellEnd"/>
            <w:r w:rsidRPr="00873E58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динамические и радиационные процессы. Разработка эффективных численных методов решения уравнений </w:t>
            </w:r>
            <w:proofErr w:type="spellStart"/>
            <w:r w:rsidRPr="00873E58">
              <w:rPr>
                <w:rFonts w:ascii="Times New Roman" w:hAnsi="Times New Roman" w:cs="Times New Roman"/>
                <w:sz w:val="28"/>
                <w:szCs w:val="28"/>
              </w:rPr>
              <w:t>термогидродинамики</w:t>
            </w:r>
            <w:proofErr w:type="spellEnd"/>
            <w:r w:rsidRPr="00873E58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атмосферы, динамики плазмы, атмосферных химических процессов для соответствующих моделей. Исследование динамических связей нижней и средней атмосферы и ионосферы.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A492E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механизмов формирования крупномасштабной изменчивости средней и верхней атмосферы на основе моделей общей циркуляции ИВМ РАН. Усовершенствование моделей общей циркуляции атмосферы и термосферы, воспроизведение климатологии термосферы с помощью численного моделирования при различных внешних условиях (цикл солнечной активности, волновые возмущения нижней термосферы). Построение динамической модели F слоя ионосферы и воспроизведение </w:t>
            </w:r>
            <w:proofErr w:type="spellStart"/>
            <w:r w:rsidRPr="00873E58">
              <w:rPr>
                <w:rFonts w:ascii="Times New Roman" w:hAnsi="Times New Roman" w:cs="Times New Roman"/>
                <w:sz w:val="28"/>
                <w:szCs w:val="28"/>
              </w:rPr>
              <w:t>среднеклиматических</w:t>
            </w:r>
            <w:proofErr w:type="spellEnd"/>
            <w:r w:rsidRPr="00873E5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невозмущенной ионосферы. Создание совместной динамической модели термосферы и ионосферы и исследование климатических характеристик среды на ее основе. Исследование процессов динамического взаимодействия средней и верхней атмосферы и ионосферы и их роли в изменчивости среды на основе совместной модели. Исследование чувствительности ключевых характеристик верхней атмосферы к внешним воздействиям различной природы.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F6ECE" w:rsidRPr="001F6ECE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Кол-во результатов интеллектуальной деятельности (патентов, регистрация программ…) - 3 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Science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85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22282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еполная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  <w:bookmarkStart w:id="0" w:name="_GoBack"/>
            <w:bookmarkEnd w:id="0"/>
          </w:p>
        </w:tc>
      </w:tr>
    </w:tbl>
    <w:p w:rsidR="003E5456" w:rsidRPr="00AB1473" w:rsidRDefault="0088517B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2E"/>
    <w:rsid w:val="000320EA"/>
    <w:rsid w:val="00075176"/>
    <w:rsid w:val="001F6ECE"/>
    <w:rsid w:val="00390CA7"/>
    <w:rsid w:val="004636F3"/>
    <w:rsid w:val="004B24BF"/>
    <w:rsid w:val="0050301B"/>
    <w:rsid w:val="00857677"/>
    <w:rsid w:val="00873E58"/>
    <w:rsid w:val="0088517B"/>
    <w:rsid w:val="008E0E87"/>
    <w:rsid w:val="00992A43"/>
    <w:rsid w:val="009A492E"/>
    <w:rsid w:val="009D3752"/>
    <w:rsid w:val="00AB1473"/>
    <w:rsid w:val="00B52415"/>
    <w:rsid w:val="00B8028E"/>
    <w:rsid w:val="00B946EB"/>
    <w:rsid w:val="00B96B5F"/>
    <w:rsid w:val="00CD3FA7"/>
    <w:rsid w:val="00DA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EA14F-B05E-439F-B453-0A12BA7F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4</cp:revision>
  <cp:lastPrinted>2017-07-11T11:33:00Z</cp:lastPrinted>
  <dcterms:created xsi:type="dcterms:W3CDTF">2017-07-13T12:23:00Z</dcterms:created>
  <dcterms:modified xsi:type="dcterms:W3CDTF">2017-08-10T12:08:00Z</dcterms:modified>
</cp:coreProperties>
</file>